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44"/>
          <w:szCs w:val="44"/>
        </w:rPr>
      </w:pPr>
    </w:p>
    <w:p>
      <w:pPr>
        <w:spacing w:line="1000" w:lineRule="exact"/>
        <w:ind w:right="31680" w:rightChars="837"/>
        <w:jc w:val="distribute"/>
        <w:rPr>
          <w:rFonts w:ascii="方正小标宋简体" w:eastAsia="方正小标宋简体"/>
          <w:w w:val="75"/>
          <w:sz w:val="76"/>
          <w:szCs w:val="76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439420</wp:posOffset>
                </wp:positionV>
                <wp:extent cx="1371600" cy="10896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1600" w:lineRule="exact"/>
                              <w:rPr>
                                <w:rFonts w:ascii="方正小标宋简体" w:eastAsia="方正小标宋简体"/>
                                <w:w w:val="55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w w:val="55"/>
                                <w:sz w:val="140"/>
                                <w:szCs w:val="14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34.6pt;height:85.8pt;width:108pt;z-index:251656192;mso-width-relative:page;mso-height-relative:page;" filled="f" stroked="f" coordsize="21600,21600" o:gfxdata="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FR/pIdYAAAAKAQAADwAAAAAAAAABACAA&#10;AAAiAAAAZHJzL2Rvd25yZXYueG1sUEsBAhQAFAAAAAgAh07iQN3qsl6dAQAAFAMAAA4AAAAAAAAA&#10;AQAgAAAAJQEAAGRycy9lMm9Eb2MueG1sUEsFBgAAAAAGAAYAWQEAADQ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0" w:lineRule="exact"/>
                        <w:rPr>
                          <w:rFonts w:ascii="方正小标宋简体" w:eastAsia="方正小标宋简体"/>
                          <w:w w:val="55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w w:val="55"/>
                          <w:sz w:val="140"/>
                          <w:szCs w:val="14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w w:val="75"/>
          <w:sz w:val="76"/>
          <w:szCs w:val="76"/>
        </w:rPr>
        <w:t>中共临澧县纪律检查委员会</w:t>
      </w:r>
    </w:p>
    <w:p>
      <w:pPr>
        <w:tabs>
          <w:tab w:val="left" w:pos="2523"/>
        </w:tabs>
        <w:spacing w:line="1000" w:lineRule="exact"/>
        <w:ind w:right="31680" w:rightChars="837"/>
        <w:jc w:val="distribute"/>
        <w:rPr>
          <w:rFonts w:ascii="方正小标宋简体" w:eastAsia="方正小标宋简体"/>
          <w:w w:val="75"/>
          <w:sz w:val="76"/>
          <w:szCs w:val="76"/>
        </w:rPr>
      </w:pPr>
      <w:r>
        <w:rPr>
          <w:rFonts w:hint="eastAsia" w:ascii="方正小标宋简体" w:eastAsia="方正小标宋简体"/>
          <w:w w:val="75"/>
          <w:sz w:val="76"/>
          <w:szCs w:val="76"/>
        </w:rPr>
        <w:t>中共临澧县委组织部</w:t>
      </w:r>
    </w:p>
    <w:p>
      <w:pPr>
        <w:tabs>
          <w:tab w:val="left" w:pos="2523"/>
        </w:tabs>
        <w:spacing w:line="1000" w:lineRule="exact"/>
        <w:ind w:right="31680" w:rightChars="837"/>
        <w:jc w:val="distribute"/>
        <w:rPr>
          <w:rFonts w:ascii="方正小标宋简体" w:eastAsia="方正小标宋简体"/>
          <w:w w:val="75"/>
          <w:sz w:val="76"/>
          <w:szCs w:val="76"/>
        </w:rPr>
      </w:pPr>
      <w:r>
        <w:rPr>
          <w:rFonts w:hint="eastAsia" w:ascii="方正小标宋简体" w:eastAsia="方正小标宋简体"/>
          <w:w w:val="75"/>
          <w:sz w:val="76"/>
          <w:szCs w:val="76"/>
        </w:rPr>
        <w:t>中共临澧县委宣传部</w:t>
      </w:r>
    </w:p>
    <w:p>
      <w:pPr>
        <w:tabs>
          <w:tab w:val="left" w:pos="3001"/>
        </w:tabs>
        <w:spacing w:line="570" w:lineRule="exact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</w:p>
    <w:p>
      <w:pPr>
        <w:tabs>
          <w:tab w:val="left" w:pos="3001"/>
        </w:tabs>
        <w:spacing w:line="570" w:lineRule="exact"/>
        <w:jc w:val="left"/>
        <w:rPr>
          <w:sz w:val="44"/>
          <w:szCs w:val="44"/>
        </w:rPr>
      </w:pPr>
    </w:p>
    <w:p>
      <w:pPr>
        <w:tabs>
          <w:tab w:val="left" w:pos="3001"/>
        </w:tabs>
        <w:spacing w:line="57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sz w:val="44"/>
          <w:szCs w:val="44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Times New Roman" w:hAnsi="仿宋_GB2312" w:eastAsia="仿宋_GB2312"/>
          <w:sz w:val="32"/>
          <w:szCs w:val="32"/>
        </w:rPr>
        <w:t>临纪发〔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仿宋_GB2312" w:eastAsia="仿宋_GB2312"/>
          <w:sz w:val="32"/>
          <w:szCs w:val="32"/>
        </w:rPr>
        <w:t>〕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/>
          <w:sz w:val="32"/>
          <w:szCs w:val="32"/>
        </w:rPr>
        <w:t>号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pt;height:0pt;width:450pt;z-index:251657216;mso-width-relative:page;mso-height-relative:page;" filled="f" stroked="t" coordsize="21600,21600" o:gfxdata="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tpS2D0wAAAAYBAAAPAAAAAAAAAAEAIAAA&#10;ACIAAABkcnMvZG93bnJldi54bWxQSwECFAAUAAAACACHTuJARwvGUNgBAACXAwAADgAAAAAAAAAB&#10;ACAAAAAiAQAAZHJzL2Uyb0RvYy54bWxQSwUGAAAAAAYABgBZAQAAbA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37"/>
        </w:tabs>
        <w:spacing w:line="57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737"/>
        </w:tabs>
        <w:spacing w:line="57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印发《关于组织开展</w:t>
      </w:r>
      <w:r>
        <w:rPr>
          <w:rFonts w:ascii="方正小标宋简体" w:hAnsi="Times New Roman" w:eastAsia="方正小标宋简体"/>
          <w:sz w:val="44"/>
          <w:szCs w:val="44"/>
        </w:rPr>
        <w:t>2017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</w:rPr>
        <w:t>“</w:t>
      </w:r>
      <w:r>
        <w:rPr>
          <w:rFonts w:hint="eastAsia" w:ascii="方正小标宋简体" w:hAnsi="宋体" w:eastAsia="方正小标宋简体"/>
          <w:sz w:val="44"/>
          <w:szCs w:val="44"/>
        </w:rPr>
        <w:t>荷花品格·梅花精神</w:t>
      </w:r>
      <w:r>
        <w:rPr>
          <w:rFonts w:hint="eastAsia" w:ascii="方正小标宋简体" w:hAnsi="Times New Roman" w:eastAsia="方正小标宋简体"/>
          <w:sz w:val="44"/>
          <w:szCs w:val="44"/>
        </w:rPr>
        <w:t>”</w:t>
      </w:r>
      <w:r>
        <w:rPr>
          <w:rFonts w:hint="eastAsia" w:ascii="方正小标宋简体" w:hAnsi="宋体" w:eastAsia="方正小标宋简体"/>
          <w:sz w:val="44"/>
          <w:szCs w:val="44"/>
        </w:rPr>
        <w:t>系列廉洁文化活动方案》的通知</w:t>
      </w:r>
    </w:p>
    <w:p>
      <w:pPr>
        <w:spacing w:line="570" w:lineRule="exact"/>
        <w:rPr>
          <w:rFonts w:ascii="Times New Roman" w:hAnsi="Times New Roman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各乡镇、街道</w:t>
      </w:r>
      <w:r>
        <w:rPr>
          <w:rFonts w:hint="eastAsia" w:ascii="Times New Roman" w:hAnsi="楷体_GB2312" w:eastAsia="楷体_GB2312"/>
          <w:sz w:val="32"/>
          <w:szCs w:val="32"/>
          <w:lang w:eastAsia="zh-CN"/>
        </w:rPr>
        <w:t>（筹）</w:t>
      </w:r>
      <w:r>
        <w:rPr>
          <w:rFonts w:hint="eastAsia" w:ascii="Times New Roman" w:hAnsi="楷体_GB2312" w:eastAsia="楷体_GB2312"/>
          <w:sz w:val="32"/>
          <w:szCs w:val="32"/>
        </w:rPr>
        <w:t>、县直各单位、经济开发区：</w:t>
      </w:r>
    </w:p>
    <w:p>
      <w:pPr>
        <w:tabs>
          <w:tab w:val="left" w:pos="737"/>
        </w:tabs>
        <w:spacing w:line="570" w:lineRule="exact"/>
        <w:jc w:val="left"/>
        <w:rPr>
          <w:rFonts w:ascii="Times New Roman" w:hAnsi="楷体_GB2312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楷体_GB2312" w:eastAsia="楷体_GB2312"/>
          <w:sz w:val="32"/>
          <w:szCs w:val="32"/>
        </w:rPr>
        <w:t>现将《关于组织开展</w:t>
      </w:r>
      <w:r>
        <w:rPr>
          <w:rFonts w:ascii="Times New Roman" w:hAnsi="Times New Roman" w:eastAsia="楷体_GB2312"/>
          <w:sz w:val="32"/>
          <w:szCs w:val="32"/>
        </w:rPr>
        <w:t>2017</w:t>
      </w:r>
      <w:r>
        <w:rPr>
          <w:rFonts w:hint="eastAsia" w:ascii="Times New Roman" w:hAnsi="楷体_GB2312" w:eastAsia="楷体_GB2312"/>
          <w:sz w:val="32"/>
          <w:szCs w:val="32"/>
        </w:rPr>
        <w:t>年</w:t>
      </w:r>
      <w:r>
        <w:rPr>
          <w:rFonts w:ascii="Times New Roman" w:hAnsi="Times New Roman" w:eastAsia="楷体_GB2312"/>
          <w:sz w:val="32"/>
          <w:szCs w:val="32"/>
        </w:rPr>
        <w:t>“</w:t>
      </w:r>
      <w:r>
        <w:rPr>
          <w:rFonts w:hint="eastAsia" w:ascii="Times New Roman" w:hAnsi="楷体_GB2312" w:eastAsia="楷体_GB2312"/>
          <w:sz w:val="32"/>
          <w:szCs w:val="32"/>
        </w:rPr>
        <w:t>荷花品格·梅花精神</w:t>
      </w:r>
      <w:r>
        <w:rPr>
          <w:rFonts w:ascii="Times New Roman" w:hAnsi="Times New Roman" w:eastAsia="楷体_GB2312"/>
          <w:sz w:val="32"/>
          <w:szCs w:val="32"/>
        </w:rPr>
        <w:t xml:space="preserve">” </w:t>
      </w:r>
      <w:r>
        <w:rPr>
          <w:rFonts w:hint="eastAsia" w:ascii="Times New Roman" w:hAnsi="楷体_GB2312" w:eastAsia="楷体_GB2312"/>
          <w:sz w:val="32"/>
          <w:szCs w:val="32"/>
        </w:rPr>
        <w:t>系列廉洁文化活动方案》印发给你们，请结合实际，认真组织实施。</w:t>
      </w:r>
    </w:p>
    <w:p>
      <w:pPr>
        <w:spacing w:line="570" w:lineRule="exact"/>
        <w:rPr>
          <w:rFonts w:ascii="Times New Roman" w:hAnsi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100" w:right="0" w:rightChars="0" w:firstLine="0" w:firstLineChars="0"/>
        <w:jc w:val="center"/>
        <w:textAlignment w:val="auto"/>
        <w:outlineLvl w:val="9"/>
        <w:rPr>
          <w:rFonts w:ascii="Times New Roman" w:hAnsi="Times New Roman" w:eastAsia="楷体_GB2312"/>
          <w:spacing w:val="0"/>
          <w:sz w:val="32"/>
          <w:szCs w:val="32"/>
        </w:rPr>
      </w:pPr>
      <w:r>
        <w:rPr>
          <w:rFonts w:hint="eastAsia" w:ascii="Times New Roman" w:hAnsi="楷体_GB2312" w:eastAsia="楷体_GB2312"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楷体_GB2312" w:eastAsia="楷体_GB2312"/>
          <w:spacing w:val="0"/>
          <w:sz w:val="32"/>
          <w:szCs w:val="32"/>
        </w:rPr>
        <w:t>中共临澧县纪律检查委员会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100" w:right="0" w:rightChars="0" w:firstLine="0" w:firstLineChars="0"/>
        <w:jc w:val="right"/>
        <w:textAlignment w:val="auto"/>
        <w:outlineLvl w:val="9"/>
        <w:rPr>
          <w:rFonts w:ascii="Times New Roman" w:hAnsi="楷体_GB2312" w:eastAsia="楷体_GB2312"/>
          <w:spacing w:val="56"/>
          <w:sz w:val="32"/>
          <w:szCs w:val="32"/>
        </w:rPr>
      </w:pPr>
      <w:r>
        <w:rPr>
          <w:rFonts w:hint="eastAsia" w:ascii="Times New Roman" w:hAnsi="楷体_GB2312" w:eastAsia="楷体_GB2312"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楷体_GB2312" w:eastAsia="楷体_GB2312"/>
          <w:spacing w:val="56"/>
          <w:w w:val="100"/>
          <w:sz w:val="32"/>
          <w:szCs w:val="32"/>
        </w:rPr>
        <w:t>中共临澧县委组织部</w:t>
      </w:r>
    </w:p>
    <w:p>
      <w:pPr>
        <w:keepNext w:val="0"/>
        <w:keepLines w:val="0"/>
        <w:pageBreakBefore w:val="0"/>
        <w:widowControl w:val="0"/>
        <w:tabs>
          <w:tab w:val="left" w:pos="2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100" w:right="0" w:rightChars="0" w:firstLine="0" w:firstLineChars="0"/>
        <w:jc w:val="right"/>
        <w:textAlignment w:val="auto"/>
        <w:outlineLvl w:val="9"/>
        <w:rPr>
          <w:rFonts w:ascii="Times New Roman" w:hAnsi="Times New Roman" w:eastAsia="楷体_GB2312"/>
          <w:spacing w:val="56"/>
          <w:sz w:val="32"/>
          <w:szCs w:val="32"/>
        </w:rPr>
      </w:pPr>
      <w:r>
        <w:rPr>
          <w:rFonts w:hint="eastAsia" w:ascii="Times New Roman" w:hAnsi="楷体_GB2312" w:eastAsia="楷体_GB2312"/>
          <w:spacing w:val="56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楷体_GB2312" w:eastAsia="楷体_GB2312"/>
          <w:spacing w:val="56"/>
          <w:sz w:val="32"/>
          <w:szCs w:val="32"/>
        </w:rPr>
        <w:t>中共临澧县委宣传部</w:t>
      </w:r>
    </w:p>
    <w:p>
      <w:pPr>
        <w:tabs>
          <w:tab w:val="left" w:pos="1037"/>
        </w:tabs>
        <w:spacing w:line="570" w:lineRule="exact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</w:rPr>
        <w:t xml:space="preserve">                                              </w:t>
      </w:r>
      <w:r>
        <w:rPr>
          <w:rFonts w:hint="eastAsia" w:ascii="Times New Roman" w:hAnsi="Times New Roman" w:eastAsia="楷体_GB2312"/>
          <w:lang w:val="en-US" w:eastAsia="zh-CN"/>
        </w:rPr>
        <w:t xml:space="preserve">            </w:t>
      </w:r>
      <w:r>
        <w:rPr>
          <w:rFonts w:ascii="Times New Roman" w:hAnsi="Times New Roman" w:eastAsia="楷体_GB2312"/>
          <w:sz w:val="32"/>
          <w:szCs w:val="32"/>
        </w:rPr>
        <w:t>2017</w:t>
      </w:r>
      <w:r>
        <w:rPr>
          <w:rFonts w:hint="eastAsia" w:ascii="Times New Roman" w:hAnsi="楷体_GB2312" w:eastAsia="楷体_GB2312"/>
          <w:sz w:val="32"/>
          <w:szCs w:val="32"/>
        </w:rPr>
        <w:t>年</w:t>
      </w:r>
      <w:r>
        <w:rPr>
          <w:rFonts w:ascii="Times New Roman" w:hAnsi="Times New Roman" w:eastAsia="楷体_GB2312"/>
          <w:sz w:val="32"/>
          <w:szCs w:val="32"/>
        </w:rPr>
        <w:t>5</w:t>
      </w:r>
      <w:r>
        <w:rPr>
          <w:rFonts w:hint="eastAsia" w:ascii="Times New Roman" w:hAnsi="楷体_GB2312" w:eastAsia="楷体_GB2312"/>
          <w:sz w:val="32"/>
          <w:szCs w:val="32"/>
        </w:rPr>
        <w:t>月</w:t>
      </w: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7</w:t>
      </w:r>
      <w:r>
        <w:rPr>
          <w:rFonts w:hint="eastAsia" w:ascii="Times New Roman" w:hAnsi="楷体_GB2312" w:eastAsia="楷体_GB2312"/>
          <w:sz w:val="32"/>
          <w:szCs w:val="32"/>
        </w:rPr>
        <w:t>日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</w:p>
    <w:p>
      <w:pPr>
        <w:tabs>
          <w:tab w:val="left" w:pos="1037"/>
        </w:tabs>
        <w:spacing w:line="570" w:lineRule="exact"/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tabs>
          <w:tab w:val="left" w:pos="1037"/>
        </w:tabs>
        <w:spacing w:line="590" w:lineRule="exact"/>
        <w:jc w:val="left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关于组织开展</w:t>
      </w:r>
      <w:r>
        <w:rPr>
          <w:rFonts w:ascii="方正小标宋简体" w:hAnsi="Times New Roman" w:eastAsia="方正小标宋简体"/>
          <w:bCs/>
          <w:sz w:val="44"/>
          <w:szCs w:val="44"/>
        </w:rPr>
        <w:t>2017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荷花品格·梅花精神”</w:t>
      </w:r>
    </w:p>
    <w:p>
      <w:pPr>
        <w:spacing w:line="59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系列廉洁</w:t>
      </w:r>
      <w:r>
        <w:rPr>
          <w:rFonts w:hint="eastAsia" w:ascii="方正小标宋简体" w:hAnsi="Times New Roman" w:eastAsia="方正小标宋简体"/>
          <w:bCs/>
          <w:sz w:val="44"/>
          <w:szCs w:val="44"/>
          <w:lang w:eastAsia="zh-CN"/>
        </w:rPr>
        <w:t>文化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>活动方案</w:t>
      </w:r>
    </w:p>
    <w:p>
      <w:pPr>
        <w:tabs>
          <w:tab w:val="left" w:pos="678"/>
        </w:tabs>
        <w:spacing w:line="590" w:lineRule="exact"/>
        <w:jc w:val="left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ab/>
      </w:r>
    </w:p>
    <w:p>
      <w:pPr>
        <w:tabs>
          <w:tab w:val="left" w:pos="678"/>
        </w:tabs>
        <w:spacing w:line="590" w:lineRule="exact"/>
        <w:ind w:firstLine="316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为进一步加强党风廉政建设，推进全面从严治党向纵深发展，根据市委《关于切实做好全面从严治党向纵深发展若干基础工作的意见》（常发</w:t>
      </w:r>
      <w:r>
        <w:rPr>
          <w:rFonts w:hint="eastAsia" w:ascii="Times New Roman" w:hAnsi="仿宋_GB2312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仿宋_GB2312" w:eastAsia="仿宋_GB2312"/>
          <w:sz w:val="32"/>
          <w:szCs w:val="32"/>
        </w:rPr>
        <w:t>〕</w:t>
      </w:r>
      <w:r>
        <w:rPr>
          <w:rFonts w:ascii="Times New Roman" w:hAnsi="仿宋_GB2312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号）要求，在全县继续组织开展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荷花品格·梅花精神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系列廉洁文化活动，特制定本方案。</w:t>
      </w:r>
    </w:p>
    <w:p>
      <w:pPr>
        <w:tabs>
          <w:tab w:val="left" w:pos="678"/>
        </w:tabs>
        <w:spacing w:line="590" w:lineRule="exact"/>
        <w:ind w:left="64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一、活动主题</w:t>
      </w:r>
    </w:p>
    <w:p>
      <w:pPr>
        <w:tabs>
          <w:tab w:val="left" w:pos="678"/>
        </w:tabs>
        <w:spacing w:line="590" w:lineRule="exact"/>
        <w:ind w:firstLine="316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荷花品格·梅花精神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</w:p>
    <w:p>
      <w:pPr>
        <w:tabs>
          <w:tab w:val="left" w:pos="678"/>
        </w:tabs>
        <w:spacing w:line="590" w:lineRule="exact"/>
        <w:ind w:left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二、活动时间</w:t>
      </w:r>
    </w:p>
    <w:p>
      <w:pPr>
        <w:tabs>
          <w:tab w:val="left" w:pos="1091"/>
        </w:tabs>
        <w:spacing w:line="590" w:lineRule="exact"/>
        <w:ind w:firstLine="316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—12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</w:p>
    <w:p>
      <w:pPr>
        <w:tabs>
          <w:tab w:val="left" w:pos="678"/>
        </w:tabs>
        <w:spacing w:line="590" w:lineRule="exact"/>
        <w:ind w:left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三、活动内容</w:t>
      </w:r>
    </w:p>
    <w:p>
      <w:pPr>
        <w:tabs>
          <w:tab w:val="left" w:pos="1091"/>
          <w:tab w:val="left" w:pos="3104"/>
        </w:tabs>
        <w:spacing w:line="590" w:lineRule="exact"/>
        <w:ind w:firstLine="316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开展七大主题活动，由牵头单位组织协调，各责任单位配合实施，各个单位按照统一部署组织参与。</w:t>
      </w:r>
    </w:p>
    <w:p>
      <w:pPr>
        <w:tabs>
          <w:tab w:val="left" w:pos="1091"/>
          <w:tab w:val="left" w:pos="3104"/>
        </w:tabs>
        <w:spacing w:line="590" w:lineRule="exact"/>
        <w:ind w:firstLine="316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楷体_GB2312"/>
          <w:sz w:val="32"/>
          <w:szCs w:val="32"/>
        </w:rPr>
        <w:t>荷花品格·梅花精神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”</w:t>
      </w:r>
      <w:r>
        <w:rPr>
          <w:rFonts w:ascii="Times New Roman" w:hAnsi="Times New Roman" w:eastAsia="楷体_GB2312"/>
          <w:sz w:val="32"/>
          <w:szCs w:val="32"/>
        </w:rPr>
        <w:t>——</w:t>
      </w:r>
      <w:r>
        <w:rPr>
          <w:rFonts w:hint="eastAsia" w:ascii="Times New Roman" w:hAnsi="Times New Roman" w:eastAsia="楷体_GB2312"/>
          <w:sz w:val="32"/>
          <w:szCs w:val="32"/>
        </w:rPr>
        <w:t>道德模范评选活动。</w:t>
      </w:r>
      <w:r>
        <w:rPr>
          <w:rFonts w:hint="eastAsia" w:ascii="Times New Roman" w:hAnsi="Times New Roman" w:eastAsia="仿宋_GB2312"/>
          <w:sz w:val="32"/>
          <w:szCs w:val="32"/>
        </w:rPr>
        <w:t>组织推介全县各行业、各阶层道德模范人物代表，挖掘</w:t>
      </w:r>
      <w:r>
        <w:rPr>
          <w:rFonts w:ascii="Times New Roman" w:hAnsi="Times New Roman" w:eastAsia="仿宋_GB2312"/>
          <w:sz w:val="32"/>
          <w:szCs w:val="32"/>
        </w:rPr>
        <w:t>1—2</w:t>
      </w:r>
      <w:r>
        <w:rPr>
          <w:rFonts w:hint="eastAsia" w:ascii="Times New Roman" w:hAnsi="Times New Roman" w:eastAsia="仿宋_GB2312"/>
          <w:sz w:val="32"/>
          <w:szCs w:val="32"/>
        </w:rPr>
        <w:t>名有典型代表性的先进模范事迹，进行推荐宣传，参加市里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感动常德十大人物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评选表彰活动，营造良好社会道德风尚。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月底前完成。（牵头单位：县委宣传部；责任单位：县文明办、常德日报社临澧记者站、县广播电视台）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楷体_GB2312" w:eastAsia="楷体_GB2312"/>
          <w:sz w:val="32"/>
          <w:szCs w:val="32"/>
        </w:rPr>
        <w:t>荷花品格·梅花精神</w:t>
      </w:r>
      <w:r>
        <w:rPr>
          <w:rFonts w:hint="eastAsia" w:ascii="Times New Roman" w:hAnsi="楷体_GB2312" w:eastAsia="楷体_GB2312"/>
          <w:sz w:val="32"/>
          <w:szCs w:val="32"/>
          <w:lang w:eastAsia="zh-CN"/>
        </w:rPr>
        <w:t>”</w:t>
      </w:r>
      <w:r>
        <w:rPr>
          <w:rFonts w:ascii="Times New Roman" w:hAnsi="Times New Roman" w:eastAsia="楷体_GB2312"/>
          <w:sz w:val="32"/>
          <w:szCs w:val="32"/>
        </w:rPr>
        <w:t>——</w:t>
      </w:r>
      <w:r>
        <w:rPr>
          <w:rFonts w:hint="eastAsia" w:ascii="Times New Roman" w:hAnsi="楷体_GB2312" w:eastAsia="楷体_GB2312"/>
          <w:sz w:val="32"/>
          <w:szCs w:val="32"/>
        </w:rPr>
        <w:t>廉洁模范评选活动。</w:t>
      </w:r>
      <w:r>
        <w:rPr>
          <w:rFonts w:hint="eastAsia" w:ascii="Times New Roman" w:hAnsi="仿宋_GB2312" w:eastAsia="仿宋_GB2312"/>
          <w:sz w:val="32"/>
          <w:szCs w:val="32"/>
        </w:rPr>
        <w:t>在全县采取自下而上方式，由各单位民主推荐、投票选举、组织考察、社会公示，推荐</w:t>
      </w:r>
      <w:r>
        <w:rPr>
          <w:rFonts w:ascii="Times New Roman" w:hAnsi="Times New Roman" w:eastAsia="仿宋_GB2312"/>
          <w:sz w:val="32"/>
          <w:szCs w:val="32"/>
        </w:rPr>
        <w:t>1-2</w:t>
      </w:r>
      <w:r>
        <w:rPr>
          <w:rFonts w:hint="eastAsia" w:ascii="Times New Roman" w:hAnsi="仿宋_GB2312" w:eastAsia="仿宋_GB2312"/>
          <w:sz w:val="32"/>
          <w:szCs w:val="32"/>
        </w:rPr>
        <w:t>名候选人，参加全市十大廉洁模范评选。通过活动开展，在全县党员干部中营造廉洁从政、担当作为的良好氛围。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仿宋_GB2312" w:eastAsia="仿宋_GB2312"/>
          <w:sz w:val="32"/>
          <w:szCs w:val="32"/>
        </w:rPr>
        <w:t>月底前完成。（牵头单位：县纪委；责任单位：县委组织部、县直机关工委、县人社局、常德日报社临澧记者站、县广播电视台）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（三）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楷体_GB2312" w:eastAsia="楷体_GB2312"/>
          <w:sz w:val="32"/>
          <w:szCs w:val="32"/>
        </w:rPr>
        <w:t>荷花品格·梅花精神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”</w:t>
      </w:r>
      <w:r>
        <w:rPr>
          <w:rFonts w:ascii="Times New Roman" w:hAnsi="Times New Roman" w:eastAsia="楷体_GB2312"/>
          <w:sz w:val="32"/>
          <w:szCs w:val="32"/>
        </w:rPr>
        <w:t>——</w:t>
      </w:r>
      <w:r>
        <w:rPr>
          <w:rFonts w:hint="eastAsia" w:ascii="Times New Roman" w:hAnsi="楷体_GB2312" w:eastAsia="楷体_GB2312"/>
          <w:sz w:val="32"/>
          <w:szCs w:val="32"/>
        </w:rPr>
        <w:t>廉洁文艺节目展演活动。</w:t>
      </w:r>
      <w:r>
        <w:rPr>
          <w:rFonts w:hint="eastAsia" w:ascii="Times New Roman" w:hAnsi="Times New Roman" w:eastAsia="仿宋_GB2312"/>
          <w:sz w:val="32"/>
          <w:szCs w:val="32"/>
        </w:rPr>
        <w:t>以廉洁文化为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题材</w:t>
      </w:r>
      <w:r>
        <w:rPr>
          <w:rFonts w:hint="eastAsia" w:ascii="Times New Roman" w:hAnsi="Times New Roman" w:eastAsia="仿宋_GB2312"/>
          <w:sz w:val="32"/>
          <w:szCs w:val="32"/>
        </w:rPr>
        <w:t>，围绕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仿宋_GB2312" w:eastAsia="仿宋_GB2312"/>
          <w:sz w:val="32"/>
          <w:szCs w:val="32"/>
        </w:rPr>
        <w:t>荷花品格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·</w:t>
      </w:r>
      <w:r>
        <w:rPr>
          <w:rFonts w:hint="eastAsia" w:ascii="Times New Roman" w:hAnsi="仿宋_GB2312" w:eastAsia="仿宋_GB2312"/>
          <w:sz w:val="32"/>
          <w:szCs w:val="32"/>
        </w:rPr>
        <w:t>梅花精神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/>
          <w:sz w:val="32"/>
          <w:szCs w:val="32"/>
        </w:rPr>
        <w:t>活动主题，结合我县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仿宋_GB2312" w:eastAsia="仿宋_GB2312"/>
          <w:sz w:val="32"/>
          <w:szCs w:val="32"/>
        </w:rPr>
        <w:t>青山精神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仿宋_GB2312" w:eastAsia="仿宋_GB2312"/>
          <w:sz w:val="32"/>
          <w:szCs w:val="32"/>
        </w:rPr>
        <w:t>最美县委大院精神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/>
          <w:sz w:val="32"/>
          <w:szCs w:val="32"/>
        </w:rPr>
        <w:t>、“一弘扬两整治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/>
          <w:sz w:val="32"/>
          <w:szCs w:val="32"/>
        </w:rPr>
        <w:t>活动，利用本土地方文化特色，新创作一批廉洁文艺节目，内容主要是小戏（小品）、曲艺、朗诵、舞蹈、器乐、声乐、民间艺术等表现形式。通过评选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仿宋_GB2312" w:eastAsia="仿宋_GB2312"/>
          <w:sz w:val="32"/>
          <w:szCs w:val="32"/>
        </w:rPr>
        <w:t>推出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仿宋_GB2312" w:eastAsia="仿宋_GB2312"/>
          <w:sz w:val="32"/>
          <w:szCs w:val="32"/>
        </w:rPr>
        <w:t>个精品节目，入选参加市里组织的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仿宋_GB2312" w:eastAsia="仿宋_GB2312"/>
          <w:sz w:val="32"/>
          <w:szCs w:val="32"/>
        </w:rPr>
        <w:t>十佳廉洁文艺节目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/>
          <w:sz w:val="32"/>
          <w:szCs w:val="32"/>
        </w:rPr>
        <w:t>展演专场汇报演出及区县（市）巡演。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仿宋_GB2312" w:eastAsia="仿宋_GB2312"/>
          <w:sz w:val="32"/>
          <w:szCs w:val="32"/>
        </w:rPr>
        <w:t>月底前完成。（牵头单位：县纪委；责任单位：县文体广新局、常德日报社临澧记者站、县广播电视台）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（四）</w:t>
      </w:r>
      <w:r>
        <w:rPr>
          <w:rFonts w:hint="eastAsia" w:ascii="Times New Roman" w:hAnsi="楷体_GB2312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楷体_GB2312" w:eastAsia="楷体_GB2312"/>
          <w:sz w:val="32"/>
          <w:szCs w:val="32"/>
        </w:rPr>
        <w:t>荷花品格·梅花精神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”</w:t>
      </w:r>
      <w:r>
        <w:rPr>
          <w:rFonts w:ascii="Times New Roman" w:hAnsi="Times New Roman" w:eastAsia="楷体_GB2312"/>
          <w:sz w:val="32"/>
          <w:szCs w:val="32"/>
        </w:rPr>
        <w:t>——</w:t>
      </w:r>
      <w:r>
        <w:rPr>
          <w:rFonts w:hint="eastAsia" w:ascii="Times New Roman" w:hAnsi="楷体_GB2312" w:eastAsia="楷体_GB2312"/>
          <w:sz w:val="32"/>
          <w:szCs w:val="32"/>
        </w:rPr>
        <w:t>廉洁知识抢答赛。</w:t>
      </w:r>
      <w:r>
        <w:rPr>
          <w:rFonts w:hint="eastAsia" w:ascii="Times New Roman" w:hAnsi="Times New Roman" w:eastAsia="仿宋_GB2312"/>
          <w:sz w:val="32"/>
          <w:szCs w:val="32"/>
        </w:rPr>
        <w:t>各个单位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根据实际，</w:t>
      </w:r>
      <w:r>
        <w:rPr>
          <w:rFonts w:hint="eastAsia" w:ascii="Times New Roman" w:hAnsi="Times New Roman" w:eastAsia="仿宋_GB2312"/>
          <w:sz w:val="32"/>
          <w:szCs w:val="32"/>
        </w:rPr>
        <w:t>自行组织廉洁知识抢答赛，推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1名</w:t>
      </w:r>
      <w:r>
        <w:rPr>
          <w:rFonts w:hint="eastAsia" w:ascii="Times New Roman" w:hAnsi="Times New Roman" w:eastAsia="仿宋_GB2312"/>
          <w:sz w:val="32"/>
          <w:szCs w:val="32"/>
        </w:rPr>
        <w:t>优秀选手，并将比赛情况于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日前报县纪委宣传部。县纪委根据各单位比赛开展情况，选拔优秀选手于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月底以前组织初赛，县里初赛选拔后，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月份参加市里复赛和决赛。选拔复赛队伍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月底完成。（牵头单位：县纪委；责任单位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各单位）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（五）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楷体_GB2312" w:eastAsia="楷体_GB2312"/>
          <w:sz w:val="32"/>
          <w:szCs w:val="32"/>
        </w:rPr>
        <w:t>荷花品格·梅花精神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”——</w:t>
      </w:r>
      <w:r>
        <w:rPr>
          <w:rFonts w:hint="eastAsia" w:ascii="Times New Roman" w:hAnsi="楷体_GB2312" w:eastAsia="楷体_GB2312"/>
          <w:sz w:val="32"/>
          <w:szCs w:val="32"/>
        </w:rPr>
        <w:t>民情日记征集。</w:t>
      </w:r>
      <w:r>
        <w:rPr>
          <w:rFonts w:hint="eastAsia" w:ascii="Times New Roman" w:hAnsi="Times New Roman" w:eastAsia="仿宋_GB2312"/>
          <w:sz w:val="32"/>
          <w:szCs w:val="32"/>
        </w:rPr>
        <w:t>在全县范围内继续开展民情日记征集、评选活动，发动广大党员干部在走基层过程中认真记录经历过、参与过、看到过的维护人民群众切身利益、发挥党员干部模范作用的人和事。评选后择优向省、市相关报刊专栏推荐刊登，并收集整理成册，在电视台、微信平台播出，使广大党员干部在耳濡目染中增强勤政廉政意识，提升为民服务能力，争做合格党员。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月底前完成。（牵头单位：县委组织部；责任单位：常德日报社临澧记者站、县广播电视台）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（六）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楷体_GB2312" w:eastAsia="楷体_GB2312"/>
          <w:sz w:val="32"/>
          <w:szCs w:val="32"/>
        </w:rPr>
        <w:t>荷花品格·梅花精神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”——</w:t>
      </w:r>
      <w:r>
        <w:rPr>
          <w:rFonts w:hint="eastAsia" w:ascii="Times New Roman" w:hAnsi="楷体_GB2312" w:eastAsia="楷体_GB2312"/>
          <w:sz w:val="32"/>
          <w:szCs w:val="32"/>
        </w:rPr>
        <w:t>名家讲堂。</w:t>
      </w:r>
      <w:r>
        <w:rPr>
          <w:rFonts w:hint="eastAsia" w:ascii="Times New Roman" w:hAnsi="Times New Roman" w:eastAsia="仿宋_GB2312"/>
          <w:sz w:val="32"/>
          <w:szCs w:val="32"/>
        </w:rPr>
        <w:t>动员全县广大党员干部围绕活动主题，以讲党史、文化、信仰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家训家风、孝廉文化，引领党员干部坚守信念、敢于担当、爱岗敬业、勤政务实、正心修身，弘扬社会主义核心价值观，发挥潜移默化的宣传教育作用，感召和带动党员干部争做忠诚、干净、担当的好干部。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月完成。（牵头单位：县委宣传部；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责任单位：</w:t>
      </w:r>
      <w:r>
        <w:rPr>
          <w:rFonts w:hint="eastAsia" w:ascii="Times New Roman" w:hAnsi="Times New Roman" w:eastAsia="仿宋_GB2312"/>
          <w:sz w:val="32"/>
          <w:szCs w:val="32"/>
        </w:rPr>
        <w:t>县文体广新局、县妇联、常德日报社临澧记者站、县广播电视台）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楷体_GB2312" w:eastAsia="楷体_GB2312"/>
          <w:sz w:val="32"/>
          <w:szCs w:val="32"/>
        </w:rPr>
        <w:t>（七）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楷体_GB2312" w:eastAsia="楷体_GB2312"/>
          <w:sz w:val="32"/>
          <w:szCs w:val="32"/>
        </w:rPr>
        <w:t>荷花品格·梅花精神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”——“</w:t>
      </w:r>
      <w:r>
        <w:rPr>
          <w:rFonts w:hint="eastAsia" w:ascii="Times New Roman" w:hAnsi="楷体_GB2312" w:eastAsia="楷体_GB2312"/>
          <w:sz w:val="32"/>
          <w:szCs w:val="32"/>
        </w:rPr>
        <w:t>清新临澧</w:t>
      </w:r>
      <w:r>
        <w:rPr>
          <w:rFonts w:hint="eastAsia" w:ascii="Times New Roman" w:hAnsi="楷体_GB2312" w:eastAsia="楷体_GB2312"/>
          <w:sz w:val="32"/>
          <w:szCs w:val="32"/>
          <w:lang w:eastAsia="zh-CN"/>
        </w:rPr>
        <w:t>”</w:t>
      </w:r>
      <w:r>
        <w:rPr>
          <w:rFonts w:hint="eastAsia" w:ascii="Times New Roman" w:hAnsi="楷体_GB2312" w:eastAsia="楷体_GB2312"/>
          <w:sz w:val="32"/>
          <w:szCs w:val="32"/>
        </w:rPr>
        <w:t>书画摄影比赛活动。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以廉洁清新为基调，组织全县书画摄影爱好者运用书法、绘画、摄影等形式，反映临澧红色革命历史和现代精神风貌。围绕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青山精神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纠四风、治陋习、树新风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、廉洁文化、勤政廉政、干部作风、扶贫攻坚、家规家训家风等内容，展现我县生态宜居县城建设和党风廉政建设成果。</w:t>
      </w:r>
      <w:r>
        <w:rPr>
          <w:rFonts w:ascii="Times New Roman" w:hAnsi="Times New Roman" w:eastAsia="仿宋_GB2312"/>
          <w:kern w:val="2"/>
          <w:sz w:val="32"/>
          <w:szCs w:val="32"/>
        </w:rPr>
        <w:t>8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月底前完成（牵头单位：县委宣传部；责任单位：县文联、常德日报社临澧记者站、县广播电视台）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  </w:t>
      </w:r>
    </w:p>
    <w:p>
      <w:pPr>
        <w:tabs>
          <w:tab w:val="left" w:pos="678"/>
        </w:tabs>
        <w:spacing w:line="590" w:lineRule="exact"/>
        <w:ind w:left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四、活动组织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为保证系列廉洁文化活动顺利开展，成立</w:t>
      </w:r>
      <w:r>
        <w:rPr>
          <w:rFonts w:hint="eastAsia" w:ascii="Times New Roman" w:hAnsi="Times New Roman" w:eastAsia="仿宋_GB2312"/>
          <w:bCs/>
          <w:sz w:val="32"/>
          <w:szCs w:val="32"/>
        </w:rPr>
        <w:t>活动</w:t>
      </w:r>
      <w:r>
        <w:rPr>
          <w:rFonts w:hint="eastAsia" w:ascii="Times New Roman" w:hAnsi="Times New Roman" w:eastAsia="仿宋_GB2312"/>
          <w:sz w:val="32"/>
          <w:szCs w:val="32"/>
        </w:rPr>
        <w:t>协调小组及办公室。组成人员为：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组</w:t>
      </w:r>
      <w:r>
        <w:rPr>
          <w:rFonts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</w:rPr>
        <w:t>长：</w:t>
      </w:r>
      <w:r>
        <w:rPr>
          <w:rFonts w:hint="eastAsia" w:ascii="Times New Roman" w:hAnsi="Times New Roman" w:eastAsia="仿宋_GB2312"/>
          <w:sz w:val="32"/>
          <w:szCs w:val="32"/>
        </w:rPr>
        <w:t>杜权华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县委常委、县纪委书记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副组长：</w:t>
      </w:r>
      <w:r>
        <w:rPr>
          <w:rFonts w:hint="eastAsia" w:ascii="Times New Roman" w:hAnsi="Times New Roman" w:eastAsia="仿宋_GB2312"/>
          <w:sz w:val="32"/>
          <w:szCs w:val="32"/>
        </w:rPr>
        <w:t>于乾华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县政府党组成员、县纪委副书记、</w:t>
      </w:r>
    </w:p>
    <w:p>
      <w:pPr>
        <w:pStyle w:val="9"/>
        <w:widowControl w:val="0"/>
        <w:spacing w:line="590" w:lineRule="exact"/>
        <w:ind w:firstLine="31680" w:firstLineChars="10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县监察局局长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黄玉忠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县委组织部常务副部长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刘金国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县委宣传部常务副部长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勇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县纪委副书记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成</w:t>
      </w:r>
      <w:r>
        <w:rPr>
          <w:rFonts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</w:rPr>
        <w:t>员：</w:t>
      </w:r>
      <w:r>
        <w:rPr>
          <w:rFonts w:hint="eastAsia" w:ascii="Times New Roman" w:hAnsi="Times New Roman" w:eastAsia="仿宋_GB2312"/>
          <w:sz w:val="32"/>
          <w:szCs w:val="32"/>
        </w:rPr>
        <w:t>覃文山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县委组织部副部长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李显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才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县委宣传部副部长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郭菊红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县妇联主席、党组书记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张亦工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县文联主席、党组书记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李显鸿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常德日报社临澧记者站站长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文冬初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县人社局党组副书记、副局长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文一明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县广播电视台党组成员、副台长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董先知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县文体广新局党组成员、副局长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领导小组下设办公室，陈勇同志兼任办公室主任，具体工作由县纪委宣传部负责。</w:t>
      </w:r>
    </w:p>
    <w:p>
      <w:pPr>
        <w:tabs>
          <w:tab w:val="left" w:pos="678"/>
        </w:tabs>
        <w:spacing w:line="590" w:lineRule="exact"/>
        <w:ind w:left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五、具体要求</w:t>
      </w:r>
    </w:p>
    <w:p>
      <w:pPr>
        <w:pStyle w:val="9"/>
        <w:widowControl w:val="0"/>
        <w:spacing w:line="59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楷体_GB2312" w:eastAsia="楷体_GB2312"/>
          <w:sz w:val="32"/>
          <w:szCs w:val="32"/>
        </w:rPr>
        <w:t>（一）加强领导，狠抓落实。</w:t>
      </w:r>
      <w:r>
        <w:rPr>
          <w:rFonts w:hint="eastAsia" w:ascii="Times New Roman" w:hAnsi="Times New Roman" w:eastAsia="仿宋_GB2312"/>
          <w:sz w:val="32"/>
          <w:szCs w:val="32"/>
        </w:rPr>
        <w:t>牵头单位必须明确牵头责任，精心谋划、周密组织，抓好活动安排部署，并于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5日</w:t>
      </w:r>
      <w:r>
        <w:rPr>
          <w:rFonts w:hint="eastAsia" w:ascii="Times New Roman" w:hAnsi="Times New Roman" w:eastAsia="仿宋_GB2312"/>
          <w:sz w:val="32"/>
          <w:szCs w:val="32"/>
        </w:rPr>
        <w:t>前拿出专项活动具体措施和方案，抓好统筹协调。各地各单位要高度重视，组织发动党员干部积极参与。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（二）大力宣传，讲求实效。</w:t>
      </w:r>
      <w:r>
        <w:rPr>
          <w:rFonts w:hint="eastAsia" w:ascii="Times New Roman" w:hAnsi="Times New Roman" w:eastAsia="仿宋_GB2312"/>
          <w:sz w:val="32"/>
          <w:szCs w:val="32"/>
        </w:rPr>
        <w:t>各单位在组织发动过程中，要注重社会宣传，抓好舆论引导，形成倡廉、颂廉的浓厚氛围；注意在组织活动的形式上结合实际，讲求实效，做到贴近实际、贴近生活、贴近群众；积极创新、形成特色，打造临澧廉洁文化品牌。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_GB2312" w:eastAsia="楷体_GB2312"/>
          <w:sz w:val="32"/>
          <w:szCs w:val="32"/>
        </w:rPr>
        <w:t>（三）密切配合，形成合力。</w:t>
      </w:r>
      <w:r>
        <w:rPr>
          <w:rFonts w:hint="eastAsia" w:ascii="Times New Roman" w:hAnsi="Times New Roman" w:eastAsia="仿宋_GB2312"/>
          <w:sz w:val="32"/>
          <w:szCs w:val="32"/>
        </w:rPr>
        <w:t>各单位在牵头单位和责任单位的统一部署下，要搞好配合，积极组织，统筹安排，确保整个活动高标准、高质量、高效率推进。</w:t>
      </w:r>
    </w:p>
    <w:p>
      <w:pPr>
        <w:pStyle w:val="9"/>
        <w:widowControl w:val="0"/>
        <w:spacing w:line="590" w:lineRule="exact"/>
        <w:ind w:firstLine="3168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628"/>
        </w:tabs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1037"/>
        </w:tabs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tabs>
          <w:tab w:val="left" w:pos="1037"/>
        </w:tabs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tabs>
          <w:tab w:val="left" w:pos="1037"/>
        </w:tabs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tabs>
          <w:tab w:val="left" w:pos="1037"/>
        </w:tabs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tabs>
          <w:tab w:val="left" w:pos="1037"/>
        </w:tabs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tabs>
          <w:tab w:val="left" w:pos="1037"/>
        </w:tabs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tabs>
          <w:tab w:val="left" w:pos="1037"/>
        </w:tabs>
        <w:jc w:val="left"/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9264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qh9N00AAAAAIBAAAPAAAAAAAAAAEAIAAA&#10;ACIAAABkcnMvZG93bnJldi54bWxQSwECFAAUAAAACACHTuJAyt07h9sBAACW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0pt;z-index:251658240;mso-width-relative:page;mso-height-relative:page;" filled="f" stroked="t" coordsize="21600,21600" o:gfxdata="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1b+G0wAAAAYBAAAPAAAAAAAAAAEA&#10;IAAAACIAAABkcnMvZG93bnJldi54bWxQSwECFAAUAAAACACHTuJA/Mp3XtsBAACW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中共临澧县纪委办公室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                   2017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日印发</w:t>
      </w:r>
    </w:p>
    <w:p>
      <w:pPr>
        <w:tabs>
          <w:tab w:val="left" w:pos="1037"/>
        </w:tabs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701" w:left="1474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277" w:wrap="around" w:vAnchor="text" w:hAnchor="page" w:x="8135" w:yAlign="top"/>
      <w:jc w:val="right"/>
      <w:rPr>
        <w:rStyle w:val="5"/>
        <w:rFonts w:ascii="Times New Roman" w:hAnsi="Times New Roman"/>
        <w:sz w:val="24"/>
      </w:rPr>
    </w:pPr>
    <w:r>
      <w:rPr>
        <w:rStyle w:val="5"/>
        <w:rFonts w:ascii="Times New Roman" w:hAnsi="Times New Roman"/>
        <w:sz w:val="24"/>
      </w:rPr>
      <w:t xml:space="preserve">— </w:t>
    </w:r>
    <w:r>
      <w:rPr>
        <w:rStyle w:val="5"/>
        <w:rFonts w:ascii="Times New Roman" w:hAnsi="Times New Roman"/>
        <w:sz w:val="24"/>
      </w:rPr>
      <w:fldChar w:fldCharType="begin"/>
    </w:r>
    <w:r>
      <w:rPr>
        <w:rStyle w:val="5"/>
        <w:rFonts w:ascii="Times New Roman" w:hAnsi="Times New Roman"/>
        <w:sz w:val="24"/>
      </w:rPr>
      <w:instrText xml:space="preserve">PAGE  </w:instrText>
    </w:r>
    <w:r>
      <w:rPr>
        <w:rStyle w:val="5"/>
        <w:rFonts w:ascii="Times New Roman" w:hAnsi="Times New Roman"/>
        <w:sz w:val="24"/>
      </w:rPr>
      <w:fldChar w:fldCharType="separate"/>
    </w:r>
    <w:r>
      <w:rPr>
        <w:rStyle w:val="5"/>
        <w:rFonts w:ascii="Times New Roman" w:hAnsi="Times New Roman"/>
        <w:sz w:val="24"/>
      </w:rPr>
      <w:t>1</w:t>
    </w:r>
    <w:r>
      <w:rPr>
        <w:rStyle w:val="5"/>
        <w:rFonts w:ascii="Times New Roman" w:hAnsi="Times New Roman"/>
        <w:sz w:val="24"/>
      </w:rPr>
      <w:fldChar w:fldCharType="end"/>
    </w:r>
    <w:r>
      <w:rPr>
        <w:rStyle w:val="5"/>
        <w:rFonts w:ascii="Times New Roman" w:hAnsi="Times New Roman"/>
        <w:sz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5" w:wrap="around" w:vAnchor="text" w:hAnchor="margin" w:xAlign="outside" w:yAlign="top"/>
      <w:rPr>
        <w:rStyle w:val="5"/>
        <w:rFonts w:ascii="Times New Roman" w:hAnsi="Times New Roman"/>
        <w:sz w:val="24"/>
      </w:rPr>
    </w:pPr>
    <w:r>
      <w:rPr>
        <w:rStyle w:val="5"/>
        <w:rFonts w:ascii="Times New Roman" w:hAnsi="Times New Roman"/>
        <w:sz w:val="24"/>
      </w:rPr>
      <w:t xml:space="preserve">— </w:t>
    </w:r>
    <w:r>
      <w:rPr>
        <w:rStyle w:val="5"/>
        <w:rFonts w:ascii="Times New Roman" w:hAnsi="Times New Roman"/>
        <w:sz w:val="24"/>
      </w:rPr>
      <w:fldChar w:fldCharType="begin"/>
    </w:r>
    <w:r>
      <w:rPr>
        <w:rStyle w:val="5"/>
        <w:rFonts w:ascii="Times New Roman" w:hAnsi="Times New Roman"/>
        <w:sz w:val="24"/>
      </w:rPr>
      <w:instrText xml:space="preserve">PAGE  </w:instrText>
    </w:r>
    <w:r>
      <w:rPr>
        <w:rStyle w:val="5"/>
        <w:rFonts w:ascii="Times New Roman" w:hAnsi="Times New Roman"/>
        <w:sz w:val="24"/>
      </w:rPr>
      <w:fldChar w:fldCharType="separate"/>
    </w:r>
    <w:r>
      <w:rPr>
        <w:rStyle w:val="5"/>
        <w:rFonts w:ascii="Times New Roman" w:hAnsi="Times New Roman"/>
        <w:sz w:val="24"/>
      </w:rPr>
      <w:t>2</w:t>
    </w:r>
    <w:r>
      <w:rPr>
        <w:rStyle w:val="5"/>
        <w:rFonts w:ascii="Times New Roman" w:hAnsi="Times New Roman"/>
        <w:sz w:val="24"/>
      </w:rPr>
      <w:fldChar w:fldCharType="end"/>
    </w:r>
    <w:r>
      <w:rPr>
        <w:rStyle w:val="5"/>
        <w:rFonts w:ascii="Times New Roman" w:hAnsi="Times New Roman"/>
        <w:sz w:val="24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4621"/>
    <w:rsid w:val="00133520"/>
    <w:rsid w:val="0049318F"/>
    <w:rsid w:val="00554BEB"/>
    <w:rsid w:val="008B04D7"/>
    <w:rsid w:val="00A364BB"/>
    <w:rsid w:val="00A84BA1"/>
    <w:rsid w:val="00BF1C4B"/>
    <w:rsid w:val="00C533F5"/>
    <w:rsid w:val="00E632B9"/>
    <w:rsid w:val="00F66AA0"/>
    <w:rsid w:val="030700C3"/>
    <w:rsid w:val="04B45A96"/>
    <w:rsid w:val="0535218F"/>
    <w:rsid w:val="07D34702"/>
    <w:rsid w:val="0A9B4A2C"/>
    <w:rsid w:val="0AEB4084"/>
    <w:rsid w:val="0C245C0F"/>
    <w:rsid w:val="11F665F5"/>
    <w:rsid w:val="133909EA"/>
    <w:rsid w:val="16CF034E"/>
    <w:rsid w:val="176B4ADD"/>
    <w:rsid w:val="17E80CEB"/>
    <w:rsid w:val="1D800072"/>
    <w:rsid w:val="21671BD6"/>
    <w:rsid w:val="26552478"/>
    <w:rsid w:val="26910ACE"/>
    <w:rsid w:val="275F78E6"/>
    <w:rsid w:val="2ABE6862"/>
    <w:rsid w:val="2FBC2D86"/>
    <w:rsid w:val="310B1A03"/>
    <w:rsid w:val="383E2543"/>
    <w:rsid w:val="39294390"/>
    <w:rsid w:val="3AE07475"/>
    <w:rsid w:val="3CA52B96"/>
    <w:rsid w:val="3EC43D98"/>
    <w:rsid w:val="3EEE616B"/>
    <w:rsid w:val="43AC25BC"/>
    <w:rsid w:val="45AA4155"/>
    <w:rsid w:val="4969566F"/>
    <w:rsid w:val="4C3C677F"/>
    <w:rsid w:val="4CE34621"/>
    <w:rsid w:val="53E81B03"/>
    <w:rsid w:val="5782213F"/>
    <w:rsid w:val="57B00CB0"/>
    <w:rsid w:val="5AE97451"/>
    <w:rsid w:val="622F1520"/>
    <w:rsid w:val="65151253"/>
    <w:rsid w:val="670B5C86"/>
    <w:rsid w:val="6D97078B"/>
    <w:rsid w:val="6F330A73"/>
    <w:rsid w:val="700B6310"/>
    <w:rsid w:val="70B460F7"/>
    <w:rsid w:val="71622A1A"/>
    <w:rsid w:val="733B0D3D"/>
    <w:rsid w:val="747F1B1D"/>
    <w:rsid w:val="76CB5427"/>
    <w:rsid w:val="78A921B3"/>
    <w:rsid w:val="7AAE3B0D"/>
    <w:rsid w:val="7F7F4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sz w:val="18"/>
      <w:szCs w:val="18"/>
    </w:rPr>
  </w:style>
  <w:style w:type="paragraph" w:customStyle="1" w:styleId="9">
    <w:name w:val="p15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411</Words>
  <Characters>2345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2017-05-15T00:34:00Z</dcterms:created>
  <dc:creator>Administrator</dc:creator>
  <cp:lastModifiedBy>Administrator</cp:lastModifiedBy>
  <cp:lastPrinted>2017-05-16T03:02:00Z</cp:lastPrinted>
  <dcterms:modified xsi:type="dcterms:W3CDTF">2017-05-17T07:56:56Z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